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Pr="002F4689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Pr="002F4689">
        <w:rPr>
          <w:rFonts w:ascii="Arial" w:hAnsi="Arial" w:cs="Arial"/>
          <w:b/>
          <w:bCs/>
          <w:color w:val="auto"/>
          <w:sz w:val="32"/>
          <w:szCs w:val="32"/>
        </w:rPr>
        <w:t>2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Мурованка </w:t>
      </w:r>
      <w:r>
        <w:rPr>
          <w:rFonts w:ascii="Arial" w:hAnsi="Arial" w:cs="Arial"/>
          <w:b/>
          <w:color w:val="auto"/>
        </w:rPr>
        <w:t>– Минск/Гродно*</w:t>
      </w:r>
    </w:p>
    <w:p w:rsidR="00A56A10" w:rsidRPr="00020C55" w:rsidRDefault="00A56A10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2F468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Вам ни за что не надо доплачивать: мы организуем встречу каждого туриста у вагона и трансфер в гостиницу с ранним заселением; обеспечиваем посещение всех музеев, развлечений, концертов. Завтраки шведский стол и обеды в ресторанах, купание в аквапарке и органный концерт также входят в тур…  </w:t>
            </w:r>
            <w:bookmarkStart w:id="0" w:name="_Hlk93927730"/>
            <w:r w:rsidRPr="002F4689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2F468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Гродно в гостинице СЕМАШКО***. </w:t>
            </w:r>
            <w:bookmarkEnd w:id="0"/>
            <w:r w:rsidRPr="002F468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2F4689">
              <w:rPr>
                <w:rFonts w:ascii="Arial" w:hAnsi="Arial" w:cs="Arial"/>
                <w:sz w:val="18"/>
                <w:szCs w:val="18"/>
              </w:rPr>
              <w:t>Уже 18-ый год каждую неделю мы делаем эти туры –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F4689" w:rsidRDefault="002F4689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  <w:r w:rsidRPr="00DE50A1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DE50A1" w:rsidRPr="00DE50A1" w:rsidRDefault="00DE50A1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50A1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E50A1">
              <w:rPr>
                <w:rFonts w:ascii="Arial" w:hAnsi="Arial" w:cs="Arial"/>
                <w:sz w:val="18"/>
                <w:szCs w:val="18"/>
              </w:rPr>
              <w:t>,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E50A1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базилиан, иезуитов). Здесь </w:t>
            </w:r>
            <w:r w:rsidRPr="00DE50A1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E50A1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DE50A1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Магдебургского права. 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2F4689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DE50A1" w:rsidRPr="00DE50A1" w:rsidRDefault="00DE50A1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И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DE50A1" w:rsidRDefault="00DE50A1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A56A10" w:rsidRDefault="001D262C" w:rsidP="002F468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689" w:rsidRDefault="002F4689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DE50A1" w:rsidRPr="00DE50A1" w:rsidRDefault="00DE50A1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более семисот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лет назад, в 1323 году (в 2023 году замок отпраздновал юбилей!) великим князем Гедимином. Недавно перед замком был установлен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соцсетей. Чрезвычайно выразительная скульптура с длинным плащом так и просится в объектив фотокамеры!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Гедемина Владислав II Ягайло в 1422 году в замковых стенах устроил пир по поводу своего бракосочетания с княжной Софьей Гольшанской;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Крестовоздвиженский </w:t>
            </w:r>
            <w:r w:rsidRPr="00DE50A1">
              <w:rPr>
                <w:rFonts w:ascii="Arial" w:hAnsi="Arial" w:cs="Arial"/>
                <w:sz w:val="18"/>
                <w:szCs w:val="18"/>
              </w:rPr>
              <w:lastRenderedPageBreak/>
              <w:t>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DE50A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689" w:rsidRPr="00C17C4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2F468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689" w:rsidRDefault="002F4689" w:rsidP="00DE50A1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DE50A1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DE50A1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(бригитский, францисканский) и православный Рождества Богородицы. Осмотрим древний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DE50A1" w:rsidRPr="00DE50A1" w:rsidRDefault="00DE50A1" w:rsidP="00DE50A1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bookmarkStart w:id="1" w:name="_Hlk80254195"/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DE50A1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DE5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DE50A1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DE50A1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bookmarkEnd w:id="1"/>
          <w:p w:rsidR="002210EA" w:rsidRPr="00C17C49" w:rsidRDefault="002210EA" w:rsidP="002F46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F4689" w:rsidRPr="002F0EB0" w:rsidRDefault="00FD448B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+ 3 дегустации в Лиде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DE50A1">
              <w:rPr>
                <w:rFonts w:ascii="Arial" w:hAnsi="Arial" w:cs="Arial"/>
                <w:sz w:val="18"/>
                <w:szCs w:val="18"/>
              </w:rPr>
              <w:t>, заселение с 08:00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церкви-крепости в Мурованке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в Коложскую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&amp;СПА**** (безлимит);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- </w:t>
            </w:r>
            <w:r w:rsidR="00B2336A">
              <w:rPr>
                <w:rFonts w:ascii="Arial" w:hAnsi="Arial" w:cs="Arial"/>
                <w:bCs/>
                <w:sz w:val="18"/>
                <w:szCs w:val="18"/>
              </w:rPr>
              <w:t>ЛЮКС (2 комнаты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336A">
              <w:rPr>
                <w:rFonts w:ascii="Arial" w:hAnsi="Arial" w:cs="Arial"/>
                <w:bCs/>
                <w:sz w:val="18"/>
                <w:szCs w:val="18"/>
              </w:rPr>
              <w:t>- 29 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B2336A">
              <w:rPr>
                <w:rFonts w:ascii="Arial" w:hAnsi="Arial" w:cs="Arial"/>
                <w:bCs/>
                <w:sz w:val="18"/>
                <w:szCs w:val="18"/>
              </w:rPr>
              <w:t>(30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336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GoBack"/>
            <w:bookmarkEnd w:id="2"/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2F4689">
              <w:rPr>
                <w:rFonts w:ascii="Arial" w:hAnsi="Arial" w:cs="Arial"/>
                <w:sz w:val="18"/>
                <w:szCs w:val="18"/>
              </w:rPr>
              <w:t>ет на основном месте — минус 1 5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2F4689">
              <w:rPr>
                <w:rFonts w:ascii="Arial" w:hAnsi="Arial" w:cs="Arial"/>
                <w:sz w:val="18"/>
                <w:szCs w:val="18"/>
              </w:rPr>
              <w:t>вления места для проживания — 11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2F4689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• В пятницу: Обзорную экскурсию по Минску (с обедом) — МИНУС 700 рос.руб.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— Мурованка 30 км, Мурованка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56A10"/>
    <w:rsid w:val="00AB7ECC"/>
    <w:rsid w:val="00B163D4"/>
    <w:rsid w:val="00B2336A"/>
    <w:rsid w:val="00B4485B"/>
    <w:rsid w:val="00BF6226"/>
    <w:rsid w:val="00C02516"/>
    <w:rsid w:val="00C17C49"/>
    <w:rsid w:val="00CA24A3"/>
    <w:rsid w:val="00D378F5"/>
    <w:rsid w:val="00DE50A1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19</cp:revision>
  <dcterms:created xsi:type="dcterms:W3CDTF">2024-02-14T14:19:00Z</dcterms:created>
  <dcterms:modified xsi:type="dcterms:W3CDTF">2025-03-04T13:55:00Z</dcterms:modified>
</cp:coreProperties>
</file>